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1D8C" w14:textId="77777777" w:rsidR="00F83D53" w:rsidRPr="00B36406" w:rsidRDefault="00F83D53" w:rsidP="00066B9A">
      <w:pPr>
        <w:spacing w:after="0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14:paraId="0904569C" w14:textId="03D3F247" w:rsidR="00066B9A" w:rsidRPr="00B36406" w:rsidRDefault="00A77FE2" w:rsidP="00066B9A">
      <w:pPr>
        <w:spacing w:after="0"/>
        <w:jc w:val="center"/>
        <w:rPr>
          <w:rFonts w:ascii="Trebuchet MS" w:hAnsi="Trebuchet MS" w:cs="Arial"/>
          <w:color w:val="ED7D31" w:themeColor="accent2"/>
          <w:sz w:val="28"/>
          <w:szCs w:val="28"/>
        </w:rPr>
      </w:pPr>
      <w:r w:rsidRPr="00B36406">
        <w:rPr>
          <w:rFonts w:ascii="Trebuchet MS" w:hAnsi="Trebuchet MS" w:cs="Arial"/>
          <w:b/>
          <w:color w:val="ED7D31" w:themeColor="accent2"/>
          <w:sz w:val="28"/>
          <w:szCs w:val="28"/>
        </w:rPr>
        <w:t xml:space="preserve">The Arc’s National Convention: </w:t>
      </w:r>
      <w:r w:rsidR="00F83D53" w:rsidRPr="00B36406">
        <w:rPr>
          <w:rFonts w:ascii="Trebuchet MS" w:hAnsi="Trebuchet MS" w:cs="Arial"/>
          <w:b/>
          <w:color w:val="ED7D31" w:themeColor="accent2"/>
          <w:sz w:val="28"/>
          <w:szCs w:val="28"/>
        </w:rPr>
        <w:br/>
      </w:r>
      <w:r w:rsidRPr="00B36406">
        <w:rPr>
          <w:rFonts w:ascii="Trebuchet MS" w:hAnsi="Trebuchet MS" w:cs="Arial"/>
          <w:b/>
          <w:color w:val="ED7D31" w:themeColor="accent2"/>
          <w:sz w:val="28"/>
          <w:szCs w:val="28"/>
        </w:rPr>
        <w:t>Proposal Submission Guidelines</w:t>
      </w:r>
    </w:p>
    <w:p w14:paraId="418F2F45" w14:textId="77777777" w:rsidR="00B36406" w:rsidRDefault="007D5B54" w:rsidP="00066B9A">
      <w:pPr>
        <w:spacing w:after="0"/>
        <w:rPr>
          <w:rFonts w:ascii="Trebuchet MS" w:hAnsi="Trebuchet MS" w:cs="Arial"/>
          <w:color w:val="444444"/>
        </w:rPr>
      </w:pPr>
      <w:r w:rsidRPr="00F83D53">
        <w:rPr>
          <w:rFonts w:ascii="Trebuchet MS" w:hAnsi="Trebuchet MS" w:cs="Arial"/>
          <w:color w:val="444444"/>
          <w:sz w:val="21"/>
          <w:szCs w:val="21"/>
        </w:rPr>
        <w:br/>
      </w:r>
      <w:r w:rsidR="00E951FC">
        <w:rPr>
          <w:rFonts w:ascii="Trebuchet MS" w:hAnsi="Trebuchet MS" w:cs="Arial"/>
          <w:color w:val="444444"/>
        </w:rPr>
        <w:t>Below are descriptions of the topic area and content levels for The Arc’s National Convention. Each session’s topic area should</w:t>
      </w:r>
      <w:r w:rsidR="00A77FE2" w:rsidRPr="00F83D53">
        <w:rPr>
          <w:rFonts w:ascii="Trebuchet MS" w:hAnsi="Trebuchet MS" w:cs="Arial"/>
          <w:color w:val="444444"/>
        </w:rPr>
        <w:t xml:space="preserve"> coincide with </w:t>
      </w:r>
      <w:r w:rsidR="00066B9A" w:rsidRPr="00F83D53">
        <w:rPr>
          <w:rFonts w:ascii="Trebuchet MS" w:hAnsi="Trebuchet MS" w:cs="Arial"/>
          <w:color w:val="444444"/>
        </w:rPr>
        <w:t>an appropriate</w:t>
      </w:r>
      <w:r w:rsidR="00A77FE2" w:rsidRPr="00F83D53">
        <w:rPr>
          <w:rFonts w:ascii="Trebuchet MS" w:hAnsi="Trebuchet MS" w:cs="Arial"/>
          <w:color w:val="444444"/>
        </w:rPr>
        <w:t xml:space="preserve"> </w:t>
      </w:r>
      <w:r w:rsidR="00066B9A" w:rsidRPr="00F83D53">
        <w:rPr>
          <w:rFonts w:ascii="Trebuchet MS" w:hAnsi="Trebuchet MS" w:cs="Arial"/>
          <w:color w:val="444444"/>
        </w:rPr>
        <w:t>content</w:t>
      </w:r>
      <w:r w:rsidR="00A77FE2" w:rsidRPr="00F83D53">
        <w:rPr>
          <w:rFonts w:ascii="Trebuchet MS" w:hAnsi="Trebuchet MS" w:cs="Arial"/>
          <w:color w:val="444444"/>
        </w:rPr>
        <w:t xml:space="preserve"> level. </w:t>
      </w:r>
      <w:r w:rsidR="00E951FC">
        <w:rPr>
          <w:rFonts w:ascii="Trebuchet MS" w:hAnsi="Trebuchet MS" w:cs="Arial"/>
          <w:color w:val="444444"/>
        </w:rPr>
        <w:t>B</w:t>
      </w:r>
      <w:r w:rsidR="00E152A2" w:rsidRPr="00F83D53">
        <w:rPr>
          <w:rFonts w:ascii="Trebuchet MS" w:hAnsi="Trebuchet MS" w:cs="Arial"/>
          <w:color w:val="444444"/>
        </w:rPr>
        <w:t xml:space="preserve">reakout sessions will be </w:t>
      </w:r>
      <w:r w:rsidR="00E951FC">
        <w:rPr>
          <w:rFonts w:ascii="Trebuchet MS" w:hAnsi="Trebuchet MS" w:cs="Arial"/>
          <w:color w:val="444444"/>
        </w:rPr>
        <w:t xml:space="preserve">either </w:t>
      </w:r>
      <w:r w:rsidR="00E152A2" w:rsidRPr="00F83D53">
        <w:rPr>
          <w:rFonts w:ascii="Trebuchet MS" w:hAnsi="Trebuchet MS" w:cs="Arial"/>
          <w:color w:val="444444"/>
        </w:rPr>
        <w:t xml:space="preserve">45 minutes </w:t>
      </w:r>
      <w:r w:rsidR="00E951FC">
        <w:rPr>
          <w:rFonts w:ascii="Trebuchet MS" w:hAnsi="Trebuchet MS" w:cs="Arial"/>
          <w:color w:val="444444"/>
        </w:rPr>
        <w:t xml:space="preserve">or 1 hour </w:t>
      </w:r>
      <w:r w:rsidR="00E152A2" w:rsidRPr="00F83D53">
        <w:rPr>
          <w:rFonts w:ascii="Trebuchet MS" w:hAnsi="Trebuchet MS" w:cs="Arial"/>
          <w:color w:val="444444"/>
        </w:rPr>
        <w:t>in length</w:t>
      </w:r>
      <w:r w:rsidR="00E951FC">
        <w:rPr>
          <w:rFonts w:ascii="Trebuchet MS" w:hAnsi="Trebuchet MS" w:cs="Arial"/>
          <w:color w:val="444444"/>
        </w:rPr>
        <w:t xml:space="preserve">. We recommend all </w:t>
      </w:r>
      <w:r w:rsidR="00F83D53">
        <w:rPr>
          <w:rFonts w:ascii="Trebuchet MS" w:hAnsi="Trebuchet MS" w:cs="Arial"/>
          <w:color w:val="444444"/>
        </w:rPr>
        <w:t xml:space="preserve">presenters </w:t>
      </w:r>
      <w:r w:rsidR="00E152A2" w:rsidRPr="00F83D53">
        <w:rPr>
          <w:rFonts w:ascii="Trebuchet MS" w:hAnsi="Trebuchet MS" w:cs="Arial"/>
          <w:color w:val="444444"/>
        </w:rPr>
        <w:t>allow for at least 10 minutes for questions from the audience at the end of your session.</w:t>
      </w:r>
      <w:r w:rsidR="00066B9A" w:rsidRPr="00F83D53">
        <w:rPr>
          <w:rFonts w:ascii="Trebuchet MS" w:hAnsi="Trebuchet MS" w:cs="Arial"/>
          <w:color w:val="444444"/>
        </w:rPr>
        <w:t xml:space="preserve"> </w:t>
      </w:r>
      <w:r w:rsidR="00066B9A" w:rsidRPr="00B36406">
        <w:rPr>
          <w:rFonts w:ascii="Trebuchet MS" w:hAnsi="Trebuchet MS" w:cs="Arial"/>
          <w:i/>
          <w:color w:val="444444"/>
        </w:rPr>
        <w:t xml:space="preserve">Any </w:t>
      </w:r>
      <w:r w:rsidR="006C1852" w:rsidRPr="00B36406">
        <w:rPr>
          <w:rFonts w:ascii="Trebuchet MS" w:hAnsi="Trebuchet MS" w:cs="Arial"/>
          <w:i/>
          <w:color w:val="444444"/>
        </w:rPr>
        <w:t xml:space="preserve">incomplete </w:t>
      </w:r>
      <w:r w:rsidR="00066B9A" w:rsidRPr="00B36406">
        <w:rPr>
          <w:rFonts w:ascii="Trebuchet MS" w:hAnsi="Trebuchet MS" w:cs="Arial"/>
          <w:i/>
          <w:color w:val="444444"/>
        </w:rPr>
        <w:t xml:space="preserve">submissions after the due date will not be considered by the review </w:t>
      </w:r>
      <w:r w:rsidR="006C1852" w:rsidRPr="00B36406">
        <w:rPr>
          <w:rFonts w:ascii="Trebuchet MS" w:hAnsi="Trebuchet MS" w:cs="Arial"/>
          <w:i/>
          <w:color w:val="444444"/>
        </w:rPr>
        <w:t>committee</w:t>
      </w:r>
      <w:r w:rsidR="00066B9A" w:rsidRPr="00B36406">
        <w:rPr>
          <w:rFonts w:ascii="Trebuchet MS" w:hAnsi="Trebuchet MS" w:cs="Arial"/>
          <w:i/>
          <w:color w:val="444444"/>
        </w:rPr>
        <w:t>.</w:t>
      </w:r>
      <w:r w:rsidR="00066B9A" w:rsidRPr="00F83D53">
        <w:rPr>
          <w:rFonts w:ascii="Trebuchet MS" w:hAnsi="Trebuchet MS" w:cs="Arial"/>
          <w:color w:val="444444"/>
        </w:rPr>
        <w:t xml:space="preserve"> </w:t>
      </w:r>
      <w:r w:rsidR="00E152A2" w:rsidRPr="00F83D53">
        <w:rPr>
          <w:rFonts w:ascii="Trebuchet MS" w:hAnsi="Trebuchet MS" w:cs="Arial"/>
          <w:color w:val="444444"/>
        </w:rPr>
        <w:t xml:space="preserve"> </w:t>
      </w:r>
    </w:p>
    <w:p w14:paraId="215709ED" w14:textId="77777777" w:rsidR="00B36406" w:rsidRDefault="00B36406" w:rsidP="00066B9A">
      <w:pPr>
        <w:spacing w:after="0"/>
        <w:rPr>
          <w:rFonts w:ascii="Trebuchet MS" w:hAnsi="Trebuchet MS" w:cs="Arial"/>
          <w:color w:val="444444"/>
        </w:rPr>
      </w:pPr>
    </w:p>
    <w:p w14:paraId="78CFC77A" w14:textId="12DE19D7" w:rsidR="007D5B54" w:rsidRPr="00B36406" w:rsidRDefault="00B36406" w:rsidP="00B36406">
      <w:p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CF27E6">
        <w:rPr>
          <w:rFonts w:ascii="Trebuchet MS" w:eastAsia="Times New Roman" w:hAnsi="Trebuchet MS" w:cs="Arial"/>
          <w:color w:val="444444"/>
        </w:rPr>
        <w:t xml:space="preserve">The Arc is </w:t>
      </w:r>
      <w:r w:rsidR="005A05B9" w:rsidRPr="00CF27E6">
        <w:rPr>
          <w:rFonts w:ascii="Trebuchet MS" w:eastAsia="Times New Roman" w:hAnsi="Trebuchet MS" w:cs="Arial"/>
          <w:color w:val="444444"/>
        </w:rPr>
        <w:t xml:space="preserve">particularly interested in offering advanced-level sessions </w:t>
      </w:r>
      <w:r w:rsidRPr="00CF27E6">
        <w:rPr>
          <w:rFonts w:ascii="Trebuchet MS" w:eastAsia="Times New Roman" w:hAnsi="Trebuchet MS" w:cs="Arial"/>
          <w:color w:val="444444"/>
        </w:rPr>
        <w:t xml:space="preserve">for our national convention. As you are designing your session, please keep in mind that our audience is </w:t>
      </w:r>
      <w:r w:rsidR="00681FA0" w:rsidRPr="00CF27E6">
        <w:rPr>
          <w:rFonts w:ascii="Trebuchet MS" w:eastAsia="Times New Roman" w:hAnsi="Trebuchet MS" w:cs="Arial"/>
          <w:color w:val="444444"/>
        </w:rPr>
        <w:t xml:space="preserve">largely </w:t>
      </w:r>
      <w:r w:rsidRPr="00CF27E6">
        <w:rPr>
          <w:rFonts w:ascii="Trebuchet MS" w:eastAsia="Times New Roman" w:hAnsi="Trebuchet MS" w:cs="Arial"/>
          <w:color w:val="444444"/>
        </w:rPr>
        <w:t xml:space="preserve">made up of </w:t>
      </w:r>
      <w:r w:rsidR="005A05B9" w:rsidRPr="00CF27E6">
        <w:rPr>
          <w:rFonts w:ascii="Trebuchet MS" w:eastAsia="Times New Roman" w:hAnsi="Trebuchet MS" w:cs="Arial"/>
          <w:color w:val="444444"/>
        </w:rPr>
        <w:t xml:space="preserve">experienced professionals </w:t>
      </w:r>
      <w:r w:rsidRPr="00CF27E6">
        <w:rPr>
          <w:rFonts w:ascii="Trebuchet MS" w:eastAsia="Times New Roman" w:hAnsi="Trebuchet MS" w:cs="Arial"/>
          <w:color w:val="444444"/>
        </w:rPr>
        <w:t>who work in the disability field or at a chapter</w:t>
      </w:r>
      <w:r w:rsidR="00681FA0" w:rsidRPr="00CF27E6">
        <w:rPr>
          <w:rFonts w:ascii="Trebuchet MS" w:eastAsia="Times New Roman" w:hAnsi="Trebuchet MS" w:cs="Arial"/>
          <w:color w:val="444444"/>
        </w:rPr>
        <w:t xml:space="preserve"> of The Arc</w:t>
      </w:r>
      <w:r w:rsidRPr="00CF27E6">
        <w:rPr>
          <w:rFonts w:ascii="Trebuchet MS" w:eastAsia="Times New Roman" w:hAnsi="Trebuchet MS" w:cs="Arial"/>
          <w:color w:val="444444"/>
        </w:rPr>
        <w:t xml:space="preserve"> and already have a basic understand</w:t>
      </w:r>
      <w:r w:rsidR="005A05B9" w:rsidRPr="00CF27E6">
        <w:rPr>
          <w:rFonts w:ascii="Trebuchet MS" w:eastAsia="Times New Roman" w:hAnsi="Trebuchet MS" w:cs="Arial"/>
          <w:color w:val="444444"/>
        </w:rPr>
        <w:t>ing</w:t>
      </w:r>
      <w:r w:rsidRPr="00CF27E6">
        <w:rPr>
          <w:rFonts w:ascii="Trebuchet MS" w:eastAsia="Times New Roman" w:hAnsi="Trebuchet MS" w:cs="Arial"/>
          <w:color w:val="444444"/>
        </w:rPr>
        <w:t xml:space="preserve"> of disabilities. </w:t>
      </w:r>
      <w:r w:rsidR="005A05B9" w:rsidRPr="00CF27E6">
        <w:rPr>
          <w:rFonts w:ascii="Trebuchet MS" w:eastAsia="Times New Roman" w:hAnsi="Trebuchet MS" w:cs="Arial"/>
          <w:color w:val="444444"/>
        </w:rPr>
        <w:t>Past p</w:t>
      </w:r>
      <w:r w:rsidRPr="00CF27E6">
        <w:rPr>
          <w:rFonts w:ascii="Trebuchet MS" w:eastAsia="Times New Roman" w:hAnsi="Trebuchet MS" w:cs="Arial"/>
          <w:color w:val="444444"/>
        </w:rPr>
        <w:t xml:space="preserve">articipants </w:t>
      </w:r>
      <w:r w:rsidR="005A05B9" w:rsidRPr="00CF27E6">
        <w:rPr>
          <w:rFonts w:ascii="Trebuchet MS" w:eastAsia="Times New Roman" w:hAnsi="Trebuchet MS" w:cs="Arial"/>
          <w:color w:val="444444"/>
        </w:rPr>
        <w:t>i</w:t>
      </w:r>
      <w:r w:rsidRPr="00CF27E6">
        <w:rPr>
          <w:rFonts w:ascii="Trebuchet MS" w:eastAsia="Times New Roman" w:hAnsi="Trebuchet MS" w:cs="Arial"/>
          <w:color w:val="444444"/>
        </w:rPr>
        <w:t xml:space="preserve">ndicate </w:t>
      </w:r>
      <w:r w:rsidR="005A05B9" w:rsidRPr="00CF27E6">
        <w:rPr>
          <w:rFonts w:ascii="Trebuchet MS" w:eastAsia="Times New Roman" w:hAnsi="Trebuchet MS" w:cs="Arial"/>
          <w:color w:val="444444"/>
        </w:rPr>
        <w:t xml:space="preserve">they seek </w:t>
      </w:r>
      <w:r w:rsidRPr="00CF27E6">
        <w:rPr>
          <w:rFonts w:ascii="Trebuchet MS" w:eastAsia="Times New Roman" w:hAnsi="Trebuchet MS" w:cs="Arial"/>
          <w:color w:val="444444"/>
        </w:rPr>
        <w:t>tangible tools</w:t>
      </w:r>
      <w:r w:rsidR="005A05B9" w:rsidRPr="00CF27E6">
        <w:rPr>
          <w:rFonts w:ascii="Trebuchet MS" w:eastAsia="Times New Roman" w:hAnsi="Trebuchet MS" w:cs="Arial"/>
          <w:color w:val="444444"/>
        </w:rPr>
        <w:t xml:space="preserve">,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and evidence-based information about </w:t>
      </w:r>
      <w:r w:rsidR="005A05B9" w:rsidRPr="00CF27E6">
        <w:rPr>
          <w:rFonts w:ascii="Trebuchet MS" w:eastAsia="Times New Roman" w:hAnsi="Trebuchet MS" w:cs="Arial"/>
          <w:color w:val="444444"/>
        </w:rPr>
        <w:t>established programs, demonstrated advocacy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 strategies and verified o</w:t>
      </w:r>
      <w:r w:rsidRPr="00CF27E6">
        <w:rPr>
          <w:rFonts w:ascii="Trebuchet MS" w:eastAsia="Times New Roman" w:hAnsi="Trebuchet MS" w:cs="Arial"/>
          <w:color w:val="444444"/>
        </w:rPr>
        <w:t>rganizational development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 structures.</w:t>
      </w:r>
      <w:r w:rsidR="00DA474B">
        <w:rPr>
          <w:rFonts w:ascii="Trebuchet MS" w:eastAsia="Times New Roman" w:hAnsi="Trebuchet MS" w:cs="Arial"/>
          <w:color w:val="444444"/>
        </w:rPr>
        <w:t xml:space="preserve"> </w:t>
      </w:r>
      <w:r w:rsidR="00E152A2" w:rsidRPr="00F83D53">
        <w:rPr>
          <w:rFonts w:ascii="Trebuchet MS" w:hAnsi="Trebuchet MS" w:cs="Arial"/>
          <w:color w:val="444444"/>
        </w:rPr>
        <w:t xml:space="preserve">     </w:t>
      </w:r>
      <w:r w:rsidR="00A77FE2" w:rsidRPr="00F83D53">
        <w:rPr>
          <w:rFonts w:ascii="Trebuchet MS" w:hAnsi="Trebuchet MS" w:cs="Arial"/>
          <w:color w:val="444444"/>
        </w:rPr>
        <w:t xml:space="preserve"> </w:t>
      </w:r>
    </w:p>
    <w:p w14:paraId="56247985" w14:textId="0E5FA618" w:rsidR="007D5B54" w:rsidRPr="00907840" w:rsidRDefault="00190DFF" w:rsidP="007D5B54">
      <w:p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b/>
          <w:color w:val="444444"/>
        </w:rPr>
      </w:pPr>
      <w:r>
        <w:rPr>
          <w:rFonts w:ascii="Trebuchet MS" w:eastAsia="Times New Roman" w:hAnsi="Trebuchet MS" w:cs="Arial"/>
          <w:b/>
          <w:color w:val="444444"/>
        </w:rPr>
        <w:t>T</w:t>
      </w:r>
      <w:r w:rsidR="007D5B54" w:rsidRPr="00907840">
        <w:rPr>
          <w:rFonts w:ascii="Trebuchet MS" w:eastAsia="Times New Roman" w:hAnsi="Trebuchet MS" w:cs="Arial"/>
          <w:b/>
          <w:color w:val="444444"/>
        </w:rPr>
        <w:t xml:space="preserve">opic areas for The Arc’s National Convention include: </w:t>
      </w:r>
    </w:p>
    <w:p w14:paraId="5056DA3A" w14:textId="519F244A" w:rsidR="007D5B54" w:rsidRPr="00CF27E6" w:rsidRDefault="00B36406" w:rsidP="007D5B54">
      <w:pPr>
        <w:pStyle w:val="ListParagraph"/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CF27E6">
        <w:rPr>
          <w:rFonts w:ascii="Trebuchet MS" w:eastAsia="Times New Roman" w:hAnsi="Trebuchet MS" w:cs="Arial"/>
          <w:b/>
          <w:color w:val="444444"/>
        </w:rPr>
        <w:t>Leadership and Development</w:t>
      </w:r>
      <w:r w:rsidR="007D5B54" w:rsidRPr="00CF27E6">
        <w:rPr>
          <w:rFonts w:ascii="Trebuchet MS" w:eastAsia="Times New Roman" w:hAnsi="Trebuchet MS" w:cs="Arial"/>
          <w:b/>
          <w:color w:val="444444"/>
        </w:rPr>
        <w:t>:</w:t>
      </w:r>
      <w:r w:rsidR="007D5B54" w:rsidRPr="00CF27E6">
        <w:rPr>
          <w:rFonts w:ascii="Trebuchet MS" w:eastAsia="Times New Roman" w:hAnsi="Trebuchet MS" w:cs="Arial"/>
          <w:color w:val="444444"/>
        </w:rPr>
        <w:t xml:space="preserve"> </w:t>
      </w:r>
      <w:r w:rsidR="003A28E0" w:rsidRPr="00CF27E6">
        <w:rPr>
          <w:rFonts w:ascii="Trebuchet MS" w:eastAsia="Times New Roman" w:hAnsi="Trebuchet MS" w:cs="Arial"/>
          <w:color w:val="444444"/>
        </w:rPr>
        <w:t>S</w:t>
      </w:r>
      <w:r w:rsidR="007D5B54" w:rsidRPr="00CF27E6">
        <w:rPr>
          <w:rFonts w:ascii="Trebuchet MS" w:eastAsia="Times New Roman" w:hAnsi="Trebuchet MS" w:cs="Arial"/>
          <w:color w:val="444444"/>
        </w:rPr>
        <w:t xml:space="preserve">essions will focus on building and maintaining a strong organization. </w:t>
      </w:r>
      <w:r w:rsidR="00BD1B27" w:rsidRPr="00CF27E6">
        <w:rPr>
          <w:rFonts w:ascii="Trebuchet MS" w:eastAsia="Times New Roman" w:hAnsi="Trebuchet MS" w:cs="Arial"/>
          <w:color w:val="444444"/>
        </w:rPr>
        <w:t xml:space="preserve">Sessions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can include </w:t>
      </w:r>
      <w:r w:rsidRPr="00CF27E6">
        <w:rPr>
          <w:rFonts w:ascii="Trebuchet MS" w:eastAsia="Times New Roman" w:hAnsi="Trebuchet MS" w:cs="Arial"/>
          <w:color w:val="444444"/>
        </w:rPr>
        <w:t xml:space="preserve">board management,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solutions to </w:t>
      </w:r>
      <w:r w:rsidRPr="00CF27E6">
        <w:rPr>
          <w:rFonts w:ascii="Trebuchet MS" w:eastAsia="Times New Roman" w:hAnsi="Trebuchet MS" w:cs="Arial"/>
          <w:color w:val="444444"/>
        </w:rPr>
        <w:t>administrative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 challenges, verified </w:t>
      </w:r>
      <w:r w:rsidR="00907840" w:rsidRPr="00CF27E6">
        <w:rPr>
          <w:rFonts w:ascii="Trebuchet MS" w:eastAsia="Times New Roman" w:hAnsi="Trebuchet MS" w:cs="Arial"/>
          <w:color w:val="444444"/>
        </w:rPr>
        <w:t>employee retention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 methods, sustained </w:t>
      </w:r>
      <w:r w:rsidRPr="00CF27E6">
        <w:rPr>
          <w:rFonts w:ascii="Trebuchet MS" w:eastAsia="Times New Roman" w:hAnsi="Trebuchet MS" w:cs="Arial"/>
          <w:color w:val="444444"/>
        </w:rPr>
        <w:t xml:space="preserve">fundraising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programs and progressive </w:t>
      </w:r>
      <w:r w:rsidRPr="00CF27E6">
        <w:rPr>
          <w:rFonts w:ascii="Trebuchet MS" w:eastAsia="Times New Roman" w:hAnsi="Trebuchet MS" w:cs="Arial"/>
          <w:color w:val="444444"/>
        </w:rPr>
        <w:t xml:space="preserve">organizational development </w:t>
      </w:r>
      <w:r w:rsidR="00DA474B" w:rsidRPr="00CF27E6">
        <w:rPr>
          <w:rFonts w:ascii="Trebuchet MS" w:eastAsia="Times New Roman" w:hAnsi="Trebuchet MS" w:cs="Arial"/>
          <w:color w:val="444444"/>
        </w:rPr>
        <w:t>strategies</w:t>
      </w:r>
    </w:p>
    <w:p w14:paraId="2EFEC707" w14:textId="33A1CD61" w:rsidR="007D5B54" w:rsidRPr="00CF27E6" w:rsidRDefault="007D5B54" w:rsidP="007D5B54">
      <w:pPr>
        <w:pStyle w:val="ListParagraph"/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CF27E6">
        <w:rPr>
          <w:rFonts w:ascii="Trebuchet MS" w:eastAsia="Times New Roman" w:hAnsi="Trebuchet MS" w:cs="Arial"/>
          <w:b/>
          <w:color w:val="444444"/>
        </w:rPr>
        <w:t>Support</w:t>
      </w:r>
      <w:r w:rsidR="00B36406" w:rsidRPr="00CF27E6">
        <w:rPr>
          <w:rFonts w:ascii="Trebuchet MS" w:eastAsia="Times New Roman" w:hAnsi="Trebuchet MS" w:cs="Arial"/>
          <w:b/>
          <w:color w:val="444444"/>
        </w:rPr>
        <w:t>s and Services</w:t>
      </w:r>
      <w:r w:rsidRPr="00CF27E6">
        <w:rPr>
          <w:rFonts w:ascii="Trebuchet MS" w:eastAsia="Times New Roman" w:hAnsi="Trebuchet MS" w:cs="Arial"/>
          <w:b/>
          <w:color w:val="444444"/>
        </w:rPr>
        <w:t>:</w:t>
      </w:r>
      <w:r w:rsidRPr="00CF27E6">
        <w:rPr>
          <w:rFonts w:ascii="Trebuchet MS" w:eastAsia="Times New Roman" w:hAnsi="Trebuchet MS" w:cs="Arial"/>
          <w:color w:val="444444"/>
        </w:rPr>
        <w:t xml:space="preserve"> </w:t>
      </w:r>
      <w:r w:rsidR="00BD1B27" w:rsidRPr="00CF27E6">
        <w:rPr>
          <w:rFonts w:ascii="Trebuchet MS" w:eastAsia="Times New Roman" w:hAnsi="Trebuchet MS" w:cs="Arial"/>
          <w:color w:val="444444"/>
        </w:rPr>
        <w:t>S</w:t>
      </w:r>
      <w:r w:rsidRPr="00CF27E6">
        <w:rPr>
          <w:rFonts w:ascii="Trebuchet MS" w:eastAsia="Times New Roman" w:hAnsi="Trebuchet MS" w:cs="Arial"/>
          <w:color w:val="444444"/>
        </w:rPr>
        <w:t xml:space="preserve">essions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can include </w:t>
      </w:r>
      <w:r w:rsidR="00907840" w:rsidRPr="00CF27E6">
        <w:rPr>
          <w:rFonts w:ascii="Trebuchet MS" w:eastAsia="Times New Roman" w:hAnsi="Trebuchet MS" w:cs="Arial"/>
          <w:color w:val="444444"/>
        </w:rPr>
        <w:t xml:space="preserve">best practices, innovative services,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progressive, </w:t>
      </w:r>
      <w:r w:rsidR="00907840" w:rsidRPr="00CF27E6">
        <w:rPr>
          <w:rFonts w:ascii="Trebuchet MS" w:eastAsia="Times New Roman" w:hAnsi="Trebuchet MS" w:cs="Arial"/>
          <w:color w:val="444444"/>
        </w:rPr>
        <w:t xml:space="preserve">replicable programs,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forward-thinking </w:t>
      </w:r>
      <w:r w:rsidR="00907840" w:rsidRPr="00CF27E6">
        <w:rPr>
          <w:rFonts w:ascii="Trebuchet MS" w:eastAsia="Times New Roman" w:hAnsi="Trebuchet MS" w:cs="Arial"/>
          <w:color w:val="444444"/>
        </w:rPr>
        <w:t xml:space="preserve">peer support </w:t>
      </w:r>
      <w:r w:rsidR="00DA474B" w:rsidRPr="00CF27E6">
        <w:rPr>
          <w:rFonts w:ascii="Trebuchet MS" w:eastAsia="Times New Roman" w:hAnsi="Trebuchet MS" w:cs="Arial"/>
          <w:color w:val="444444"/>
        </w:rPr>
        <w:t>models</w:t>
      </w:r>
      <w:r w:rsidR="00BD1B27" w:rsidRPr="00CF27E6">
        <w:rPr>
          <w:rFonts w:ascii="Trebuchet MS" w:eastAsia="Times New Roman" w:hAnsi="Trebuchet MS" w:cs="Arial"/>
          <w:color w:val="444444"/>
        </w:rPr>
        <w:t xml:space="preserve"> </w:t>
      </w:r>
    </w:p>
    <w:p w14:paraId="41818273" w14:textId="1B8DE97B" w:rsidR="00F83D53" w:rsidRPr="00CF27E6" w:rsidRDefault="00B36406" w:rsidP="007D5B54">
      <w:pPr>
        <w:pStyle w:val="ListParagraph"/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CF27E6">
        <w:rPr>
          <w:rFonts w:ascii="Trebuchet MS" w:eastAsia="Times New Roman" w:hAnsi="Trebuchet MS" w:cs="Arial"/>
          <w:b/>
          <w:color w:val="444444"/>
        </w:rPr>
        <w:t>Advocacy</w:t>
      </w:r>
      <w:r w:rsidR="007D5B54" w:rsidRPr="00CF27E6">
        <w:rPr>
          <w:rFonts w:ascii="Trebuchet MS" w:eastAsia="Times New Roman" w:hAnsi="Trebuchet MS" w:cs="Arial"/>
          <w:b/>
          <w:color w:val="444444"/>
        </w:rPr>
        <w:t>:</w:t>
      </w:r>
      <w:r w:rsidR="007D5B54" w:rsidRPr="00CF27E6">
        <w:rPr>
          <w:rFonts w:ascii="Trebuchet MS" w:eastAsia="Times New Roman" w:hAnsi="Trebuchet MS" w:cs="Arial"/>
          <w:color w:val="444444"/>
        </w:rPr>
        <w:t xml:space="preserve"> </w:t>
      </w:r>
      <w:r w:rsidR="00BD1B27" w:rsidRPr="00CF27E6">
        <w:rPr>
          <w:rFonts w:ascii="Trebuchet MS" w:eastAsia="Times New Roman" w:hAnsi="Trebuchet MS" w:cs="Arial"/>
          <w:color w:val="444444"/>
        </w:rPr>
        <w:t>S</w:t>
      </w:r>
      <w:r w:rsidR="007D5B54" w:rsidRPr="00CF27E6">
        <w:rPr>
          <w:rFonts w:ascii="Trebuchet MS" w:eastAsia="Times New Roman" w:hAnsi="Trebuchet MS" w:cs="Arial"/>
          <w:color w:val="444444"/>
        </w:rPr>
        <w:t xml:space="preserve">essions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can include advanced </w:t>
      </w:r>
      <w:r w:rsidRPr="00CF27E6">
        <w:rPr>
          <w:rFonts w:ascii="Trebuchet MS" w:eastAsia="Times New Roman" w:hAnsi="Trebuchet MS" w:cs="Arial"/>
          <w:color w:val="444444"/>
        </w:rPr>
        <w:t xml:space="preserve">grassroots organizing,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cutting-edge </w:t>
      </w:r>
      <w:r w:rsidRPr="00CF27E6">
        <w:rPr>
          <w:rFonts w:ascii="Trebuchet MS" w:eastAsia="Times New Roman" w:hAnsi="Trebuchet MS" w:cs="Arial"/>
          <w:color w:val="444444"/>
        </w:rPr>
        <w:t xml:space="preserve">self-advocacy 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curriculum, innovative </w:t>
      </w:r>
      <w:r w:rsidRPr="00CF27E6">
        <w:rPr>
          <w:rFonts w:ascii="Trebuchet MS" w:eastAsia="Times New Roman" w:hAnsi="Trebuchet MS" w:cs="Arial"/>
          <w:color w:val="444444"/>
        </w:rPr>
        <w:t>voter registration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 programs and advanced family and self-advocate </w:t>
      </w:r>
      <w:r w:rsidRPr="00CF27E6">
        <w:rPr>
          <w:rFonts w:ascii="Trebuchet MS" w:eastAsia="Times New Roman" w:hAnsi="Trebuchet MS" w:cs="Arial"/>
          <w:color w:val="444444"/>
        </w:rPr>
        <w:t>empowerment</w:t>
      </w:r>
      <w:r w:rsidR="00DA474B" w:rsidRPr="00CF27E6">
        <w:rPr>
          <w:rFonts w:ascii="Trebuchet MS" w:eastAsia="Times New Roman" w:hAnsi="Trebuchet MS" w:cs="Arial"/>
          <w:color w:val="444444"/>
        </w:rPr>
        <w:t xml:space="preserve"> programs</w:t>
      </w:r>
      <w:r w:rsidR="007D5B54" w:rsidRPr="00CF27E6">
        <w:rPr>
          <w:rFonts w:ascii="Trebuchet MS" w:eastAsia="Times New Roman" w:hAnsi="Trebuchet MS" w:cs="Arial"/>
          <w:color w:val="444444"/>
        </w:rPr>
        <w:t xml:space="preserve">   </w:t>
      </w:r>
    </w:p>
    <w:p w14:paraId="11FEE467" w14:textId="04D09A3C" w:rsidR="00907840" w:rsidRPr="00CF27E6" w:rsidRDefault="00907840" w:rsidP="007D5B54">
      <w:pPr>
        <w:pStyle w:val="ListParagraph"/>
        <w:numPr>
          <w:ilvl w:val="0"/>
          <w:numId w:val="2"/>
        </w:num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CF27E6">
        <w:rPr>
          <w:rFonts w:ascii="Trebuchet MS" w:eastAsia="Times New Roman" w:hAnsi="Trebuchet MS" w:cs="Arial"/>
          <w:b/>
          <w:color w:val="444444"/>
        </w:rPr>
        <w:t>Policy</w:t>
      </w:r>
      <w:r w:rsidR="00DA474B" w:rsidRPr="00CF27E6">
        <w:rPr>
          <w:rFonts w:ascii="Trebuchet MS" w:eastAsia="Times New Roman" w:hAnsi="Trebuchet MS" w:cs="Arial"/>
          <w:b/>
          <w:color w:val="444444"/>
        </w:rPr>
        <w:t xml:space="preserve">: </w:t>
      </w:r>
      <w:r w:rsidRPr="00CF27E6">
        <w:rPr>
          <w:rFonts w:ascii="Trebuchet MS" w:eastAsia="Times New Roman" w:hAnsi="Trebuchet MS" w:cs="Arial"/>
          <w:color w:val="444444"/>
        </w:rPr>
        <w:t xml:space="preserve">Sessions </w:t>
      </w:r>
      <w:r w:rsidR="00DA474B" w:rsidRPr="00CF27E6">
        <w:rPr>
          <w:rFonts w:ascii="Trebuchet MS" w:eastAsia="Times New Roman" w:hAnsi="Trebuchet MS" w:cs="Arial"/>
          <w:color w:val="444444"/>
        </w:rPr>
        <w:t>can include novel methods for s</w:t>
      </w:r>
      <w:r w:rsidR="00C740F5" w:rsidRPr="00CF27E6">
        <w:rPr>
          <w:rFonts w:ascii="Trebuchet MS" w:eastAsia="Times New Roman" w:hAnsi="Trebuchet MS" w:cs="Arial"/>
          <w:color w:val="444444"/>
        </w:rPr>
        <w:t>upporting and protecting the right</w:t>
      </w:r>
      <w:r w:rsidR="00DA474B" w:rsidRPr="00CF27E6">
        <w:rPr>
          <w:rFonts w:ascii="Trebuchet MS" w:eastAsia="Times New Roman" w:hAnsi="Trebuchet MS" w:cs="Arial"/>
          <w:color w:val="444444"/>
        </w:rPr>
        <w:t>s</w:t>
      </w:r>
      <w:r w:rsidR="00C740F5" w:rsidRPr="00CF27E6">
        <w:rPr>
          <w:rFonts w:ascii="Trebuchet MS" w:eastAsia="Times New Roman" w:hAnsi="Trebuchet MS" w:cs="Arial"/>
          <w:color w:val="444444"/>
        </w:rPr>
        <w:t xml:space="preserve"> of individuals with disabilities at the national or state level, including health</w:t>
      </w:r>
      <w:r w:rsidR="00DA474B" w:rsidRPr="00CF27E6">
        <w:rPr>
          <w:rFonts w:ascii="Trebuchet MS" w:eastAsia="Times New Roman" w:hAnsi="Trebuchet MS" w:cs="Arial"/>
          <w:color w:val="444444"/>
        </w:rPr>
        <w:t>, housing, employment, education, and other priorities</w:t>
      </w:r>
      <w:r w:rsidR="00C740F5" w:rsidRPr="00CF27E6">
        <w:rPr>
          <w:rFonts w:ascii="Trebuchet MS" w:eastAsia="Times New Roman" w:hAnsi="Trebuchet MS" w:cs="Arial"/>
          <w:color w:val="444444"/>
        </w:rPr>
        <w:t xml:space="preserve"> </w:t>
      </w:r>
    </w:p>
    <w:p w14:paraId="7347BC0D" w14:textId="4ACB4BD0" w:rsidR="007D5B54" w:rsidRPr="00907840" w:rsidRDefault="00066B9A" w:rsidP="007D5B54">
      <w:p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b/>
          <w:color w:val="444444"/>
        </w:rPr>
      </w:pPr>
      <w:r w:rsidRPr="00907840">
        <w:rPr>
          <w:rFonts w:ascii="Trebuchet MS" w:eastAsia="Times New Roman" w:hAnsi="Trebuchet MS" w:cs="Arial"/>
          <w:b/>
          <w:color w:val="444444"/>
        </w:rPr>
        <w:t>Content</w:t>
      </w:r>
      <w:r w:rsidR="007D5B54" w:rsidRPr="00907840">
        <w:rPr>
          <w:rFonts w:ascii="Trebuchet MS" w:eastAsia="Times New Roman" w:hAnsi="Trebuchet MS" w:cs="Arial"/>
          <w:b/>
          <w:color w:val="444444"/>
        </w:rPr>
        <w:t xml:space="preserve"> Level</w:t>
      </w:r>
      <w:r w:rsidRPr="00907840">
        <w:rPr>
          <w:rFonts w:ascii="Trebuchet MS" w:eastAsia="Times New Roman" w:hAnsi="Trebuchet MS" w:cs="Arial"/>
          <w:b/>
          <w:color w:val="444444"/>
        </w:rPr>
        <w:t>s</w:t>
      </w:r>
      <w:r w:rsidR="007D5B54" w:rsidRPr="00907840">
        <w:rPr>
          <w:rFonts w:ascii="Trebuchet MS" w:eastAsia="Times New Roman" w:hAnsi="Trebuchet MS" w:cs="Arial"/>
          <w:b/>
          <w:color w:val="444444"/>
        </w:rPr>
        <w:t xml:space="preserve">: </w:t>
      </w:r>
    </w:p>
    <w:p w14:paraId="22063F87" w14:textId="09BBD244" w:rsidR="007D5B54" w:rsidRPr="00EA4624" w:rsidRDefault="007D5B54" w:rsidP="00EA4624">
      <w:pPr>
        <w:pStyle w:val="ListParagraph"/>
        <w:numPr>
          <w:ilvl w:val="0"/>
          <w:numId w:val="3"/>
        </w:num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EA4624">
        <w:rPr>
          <w:rFonts w:ascii="Trebuchet MS" w:eastAsia="Times New Roman" w:hAnsi="Trebuchet MS" w:cs="Arial"/>
          <w:b/>
          <w:color w:val="444444"/>
        </w:rPr>
        <w:t>Beginner:</w:t>
      </w:r>
      <w:r w:rsidRPr="00EA4624">
        <w:rPr>
          <w:rFonts w:ascii="Trebuchet MS" w:eastAsia="Times New Roman" w:hAnsi="Trebuchet MS" w:cs="Arial"/>
          <w:color w:val="444444"/>
        </w:rPr>
        <w:t xml:space="preserve"> </w:t>
      </w:r>
      <w:r w:rsidR="00EA4624" w:rsidRPr="00EA4624">
        <w:rPr>
          <w:rFonts w:ascii="Trebuchet MS" w:eastAsia="Times New Roman" w:hAnsi="Trebuchet MS" w:cs="Arial"/>
          <w:color w:val="444444"/>
        </w:rPr>
        <w:t>For a</w:t>
      </w:r>
      <w:r w:rsidRPr="00EA4624">
        <w:rPr>
          <w:rFonts w:ascii="Trebuchet MS" w:eastAsia="Times New Roman" w:hAnsi="Trebuchet MS" w:cs="Arial"/>
          <w:color w:val="444444"/>
        </w:rPr>
        <w:t xml:space="preserve">ttendees </w:t>
      </w:r>
      <w:r w:rsidR="00EA4624" w:rsidRPr="00EA4624">
        <w:rPr>
          <w:rFonts w:ascii="Trebuchet MS" w:eastAsia="Times New Roman" w:hAnsi="Trebuchet MS" w:cs="Arial"/>
          <w:color w:val="444444"/>
        </w:rPr>
        <w:t xml:space="preserve">with </w:t>
      </w:r>
      <w:r w:rsidRPr="00EA4624">
        <w:rPr>
          <w:rFonts w:ascii="Trebuchet MS" w:eastAsia="Times New Roman" w:hAnsi="Trebuchet MS" w:cs="Arial"/>
          <w:color w:val="444444"/>
        </w:rPr>
        <w:t>limited knowledge in the subject matter. Session content should</w:t>
      </w:r>
      <w:r w:rsidR="00EA4624" w:rsidRPr="00EA4624">
        <w:rPr>
          <w:rFonts w:ascii="Trebuchet MS" w:eastAsia="Times New Roman" w:hAnsi="Trebuchet MS" w:cs="Arial"/>
          <w:color w:val="444444"/>
        </w:rPr>
        <w:t xml:space="preserve"> </w:t>
      </w:r>
      <w:r w:rsidRPr="00EA4624">
        <w:rPr>
          <w:rFonts w:ascii="Trebuchet MS" w:eastAsia="Times New Roman" w:hAnsi="Trebuchet MS" w:cs="Arial"/>
          <w:color w:val="444444"/>
        </w:rPr>
        <w:t xml:space="preserve">provide a fundamental level of concepts and provide a foundation for attendees to build upon.     </w:t>
      </w:r>
    </w:p>
    <w:p w14:paraId="17F1E23E" w14:textId="77777777" w:rsidR="001547D6" w:rsidRDefault="007D5B54" w:rsidP="001547D6">
      <w:pPr>
        <w:pStyle w:val="ListParagraph"/>
        <w:numPr>
          <w:ilvl w:val="0"/>
          <w:numId w:val="3"/>
        </w:num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EA4624">
        <w:rPr>
          <w:rFonts w:ascii="Trebuchet MS" w:eastAsia="Times New Roman" w:hAnsi="Trebuchet MS" w:cs="Arial"/>
          <w:b/>
          <w:color w:val="444444"/>
        </w:rPr>
        <w:t>Intermediate:</w:t>
      </w:r>
      <w:r w:rsidRPr="00EA4624">
        <w:rPr>
          <w:rFonts w:ascii="Trebuchet MS" w:eastAsia="Times New Roman" w:hAnsi="Trebuchet MS" w:cs="Arial"/>
          <w:color w:val="444444"/>
        </w:rPr>
        <w:t xml:space="preserve"> </w:t>
      </w:r>
      <w:r w:rsidR="00EA4624" w:rsidRPr="00EA4624">
        <w:rPr>
          <w:rFonts w:ascii="Trebuchet MS" w:eastAsia="Times New Roman" w:hAnsi="Trebuchet MS" w:cs="Arial"/>
          <w:color w:val="444444"/>
        </w:rPr>
        <w:t>For a</w:t>
      </w:r>
      <w:r w:rsidRPr="00EA4624">
        <w:rPr>
          <w:rFonts w:ascii="Trebuchet MS" w:eastAsia="Times New Roman" w:hAnsi="Trebuchet MS" w:cs="Arial"/>
          <w:color w:val="444444"/>
        </w:rPr>
        <w:t xml:space="preserve">ttendees </w:t>
      </w:r>
      <w:r w:rsidR="00EA4624" w:rsidRPr="00EA4624">
        <w:rPr>
          <w:rFonts w:ascii="Trebuchet MS" w:eastAsia="Times New Roman" w:hAnsi="Trebuchet MS" w:cs="Arial"/>
          <w:color w:val="444444"/>
        </w:rPr>
        <w:t xml:space="preserve">with </w:t>
      </w:r>
      <w:r w:rsidRPr="00EA4624">
        <w:rPr>
          <w:rFonts w:ascii="Trebuchet MS" w:eastAsia="Times New Roman" w:hAnsi="Trebuchet MS" w:cs="Arial"/>
          <w:color w:val="444444"/>
        </w:rPr>
        <w:t xml:space="preserve">a working knowledge </w:t>
      </w:r>
      <w:r w:rsidR="00BD1B27" w:rsidRPr="00EA4624">
        <w:rPr>
          <w:rFonts w:ascii="Trebuchet MS" w:eastAsia="Times New Roman" w:hAnsi="Trebuchet MS" w:cs="Arial"/>
          <w:color w:val="444444"/>
        </w:rPr>
        <w:t xml:space="preserve">in </w:t>
      </w:r>
      <w:r w:rsidRPr="00EA4624">
        <w:rPr>
          <w:rFonts w:ascii="Trebuchet MS" w:eastAsia="Times New Roman" w:hAnsi="Trebuchet MS" w:cs="Arial"/>
          <w:color w:val="444444"/>
        </w:rPr>
        <w:t xml:space="preserve">the subject matter. </w:t>
      </w:r>
      <w:r w:rsidR="00BD1B27" w:rsidRPr="00EA4624">
        <w:rPr>
          <w:rFonts w:ascii="Trebuchet MS" w:eastAsia="Times New Roman" w:hAnsi="Trebuchet MS" w:cs="Arial"/>
          <w:color w:val="444444"/>
        </w:rPr>
        <w:t>S</w:t>
      </w:r>
      <w:r w:rsidRPr="00EA4624">
        <w:rPr>
          <w:rFonts w:ascii="Trebuchet MS" w:eastAsia="Times New Roman" w:hAnsi="Trebuchet MS" w:cs="Arial"/>
          <w:color w:val="444444"/>
        </w:rPr>
        <w:t>ession</w:t>
      </w:r>
      <w:r w:rsidR="00BD1B27" w:rsidRPr="00EA4624">
        <w:rPr>
          <w:rFonts w:ascii="Trebuchet MS" w:eastAsia="Times New Roman" w:hAnsi="Trebuchet MS" w:cs="Arial"/>
          <w:color w:val="444444"/>
        </w:rPr>
        <w:t xml:space="preserve"> content should add to attendee’s </w:t>
      </w:r>
      <w:r w:rsidRPr="00EA4624">
        <w:rPr>
          <w:rFonts w:ascii="Trebuchet MS" w:eastAsia="Times New Roman" w:hAnsi="Trebuchet MS" w:cs="Arial"/>
          <w:color w:val="444444"/>
        </w:rPr>
        <w:t xml:space="preserve">fundamental knowledge </w:t>
      </w:r>
      <w:r w:rsidR="00BD1B27" w:rsidRPr="00EA4624">
        <w:rPr>
          <w:rFonts w:ascii="Trebuchet MS" w:eastAsia="Times New Roman" w:hAnsi="Trebuchet MS" w:cs="Arial"/>
          <w:color w:val="444444"/>
        </w:rPr>
        <w:t xml:space="preserve">and </w:t>
      </w:r>
      <w:r w:rsidRPr="00EA4624">
        <w:rPr>
          <w:rFonts w:ascii="Trebuchet MS" w:eastAsia="Times New Roman" w:hAnsi="Trebuchet MS" w:cs="Arial"/>
          <w:color w:val="444444"/>
        </w:rPr>
        <w:t xml:space="preserve">advance their </w:t>
      </w:r>
      <w:r w:rsidR="00BD1B27" w:rsidRPr="00EA4624">
        <w:rPr>
          <w:rFonts w:ascii="Trebuchet MS" w:eastAsia="Times New Roman" w:hAnsi="Trebuchet MS" w:cs="Arial"/>
          <w:color w:val="444444"/>
        </w:rPr>
        <w:t xml:space="preserve">ability to transfer knowledge </w:t>
      </w:r>
      <w:r w:rsidR="00EA4624" w:rsidRPr="00EA4624">
        <w:rPr>
          <w:rFonts w:ascii="Trebuchet MS" w:eastAsia="Times New Roman" w:hAnsi="Trebuchet MS" w:cs="Arial"/>
          <w:color w:val="444444"/>
        </w:rPr>
        <w:t>into practice</w:t>
      </w:r>
      <w:r w:rsidRPr="00EA4624">
        <w:rPr>
          <w:rFonts w:ascii="Trebuchet MS" w:eastAsia="Times New Roman" w:hAnsi="Trebuchet MS" w:cs="Arial"/>
          <w:color w:val="444444"/>
        </w:rPr>
        <w:t xml:space="preserve">.   </w:t>
      </w:r>
    </w:p>
    <w:p w14:paraId="4DBE5567" w14:textId="6DEE3BD5" w:rsidR="00B36406" w:rsidRPr="00B36406" w:rsidRDefault="007D5B54" w:rsidP="00B36406">
      <w:pPr>
        <w:pStyle w:val="ListParagraph"/>
        <w:numPr>
          <w:ilvl w:val="0"/>
          <w:numId w:val="3"/>
        </w:num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 w:rsidRPr="001547D6">
        <w:rPr>
          <w:rFonts w:ascii="Trebuchet MS" w:eastAsia="Times New Roman" w:hAnsi="Trebuchet MS" w:cs="Arial"/>
          <w:b/>
          <w:color w:val="444444"/>
        </w:rPr>
        <w:t>Advanced:</w:t>
      </w:r>
      <w:r w:rsidRPr="001547D6">
        <w:rPr>
          <w:rFonts w:ascii="Trebuchet MS" w:eastAsia="Times New Roman" w:hAnsi="Trebuchet MS" w:cs="Arial"/>
          <w:color w:val="444444"/>
        </w:rPr>
        <w:t xml:space="preserve"> </w:t>
      </w:r>
      <w:r w:rsidR="00EA4624" w:rsidRPr="001547D6">
        <w:rPr>
          <w:rFonts w:ascii="Trebuchet MS" w:eastAsia="Times New Roman" w:hAnsi="Trebuchet MS" w:cs="Arial"/>
          <w:color w:val="444444"/>
        </w:rPr>
        <w:t>For experienced a</w:t>
      </w:r>
      <w:r w:rsidRPr="001547D6">
        <w:rPr>
          <w:rFonts w:ascii="Trebuchet MS" w:eastAsia="Times New Roman" w:hAnsi="Trebuchet MS" w:cs="Arial"/>
          <w:color w:val="444444"/>
        </w:rPr>
        <w:t xml:space="preserve">ttendees </w:t>
      </w:r>
      <w:r w:rsidR="00EA4624" w:rsidRPr="001547D6">
        <w:rPr>
          <w:rFonts w:ascii="Trebuchet MS" w:eastAsia="Times New Roman" w:hAnsi="Trebuchet MS" w:cs="Arial"/>
          <w:color w:val="444444"/>
        </w:rPr>
        <w:t>(10+ years in the field) with a</w:t>
      </w:r>
      <w:r w:rsidR="00BD1B27" w:rsidRPr="001547D6">
        <w:rPr>
          <w:rFonts w:ascii="Trebuchet MS" w:eastAsia="Times New Roman" w:hAnsi="Trebuchet MS" w:cs="Arial"/>
          <w:color w:val="444444"/>
        </w:rPr>
        <w:t xml:space="preserve">dvanced knowledge </w:t>
      </w:r>
      <w:r w:rsidRPr="001547D6">
        <w:rPr>
          <w:rFonts w:ascii="Trebuchet MS" w:eastAsia="Times New Roman" w:hAnsi="Trebuchet MS" w:cs="Arial"/>
          <w:color w:val="444444"/>
        </w:rPr>
        <w:t xml:space="preserve">of the </w:t>
      </w:r>
      <w:r w:rsidR="00BD1B27" w:rsidRPr="001547D6">
        <w:rPr>
          <w:rFonts w:ascii="Trebuchet MS" w:eastAsia="Times New Roman" w:hAnsi="Trebuchet MS" w:cs="Arial"/>
          <w:color w:val="444444"/>
        </w:rPr>
        <w:t>subject matter. Session content should</w:t>
      </w:r>
      <w:r w:rsidR="00EA4624" w:rsidRPr="001547D6">
        <w:rPr>
          <w:rFonts w:ascii="Trebuchet MS" w:eastAsia="Times New Roman" w:hAnsi="Trebuchet MS" w:cs="Arial"/>
          <w:color w:val="444444"/>
        </w:rPr>
        <w:t xml:space="preserve"> provide a platform for critical thinking and analysis of the subject matter. </w:t>
      </w:r>
      <w:r w:rsidRPr="001547D6">
        <w:rPr>
          <w:rFonts w:ascii="Trebuchet MS" w:eastAsia="Times New Roman" w:hAnsi="Trebuchet MS" w:cs="Arial"/>
          <w:color w:val="444444"/>
        </w:rPr>
        <w:t xml:space="preserve"> </w:t>
      </w:r>
    </w:p>
    <w:p w14:paraId="37FDD6B0" w14:textId="2A8B9CB7" w:rsidR="000E7B54" w:rsidRPr="00CF27E6" w:rsidRDefault="00F83D53" w:rsidP="00CF27E6">
      <w:pPr>
        <w:shd w:val="clear" w:color="auto" w:fill="FFFFFF"/>
        <w:spacing w:before="105" w:after="100" w:afterAutospacing="1" w:line="240" w:lineRule="auto"/>
        <w:rPr>
          <w:rFonts w:ascii="Trebuchet MS" w:eastAsia="Times New Roman" w:hAnsi="Trebuchet MS" w:cs="Arial"/>
          <w:color w:val="444444"/>
        </w:rPr>
      </w:pPr>
      <w:r>
        <w:rPr>
          <w:rFonts w:ascii="Trebuchet MS" w:eastAsia="Times New Roman" w:hAnsi="Trebuchet MS" w:cs="Arial"/>
          <w:color w:val="444444"/>
        </w:rPr>
        <w:t xml:space="preserve">If you have any questions </w:t>
      </w:r>
      <w:r w:rsidR="00EA4624">
        <w:rPr>
          <w:rFonts w:ascii="Trebuchet MS" w:eastAsia="Times New Roman" w:hAnsi="Trebuchet MS" w:cs="Arial"/>
          <w:color w:val="444444"/>
        </w:rPr>
        <w:t xml:space="preserve">about </w:t>
      </w:r>
      <w:r>
        <w:rPr>
          <w:rFonts w:ascii="Trebuchet MS" w:eastAsia="Times New Roman" w:hAnsi="Trebuchet MS" w:cs="Arial"/>
          <w:color w:val="444444"/>
        </w:rPr>
        <w:t xml:space="preserve">proposal </w:t>
      </w:r>
      <w:r w:rsidR="00EA4624">
        <w:rPr>
          <w:rFonts w:ascii="Trebuchet MS" w:eastAsia="Times New Roman" w:hAnsi="Trebuchet MS" w:cs="Arial"/>
          <w:color w:val="444444"/>
        </w:rPr>
        <w:t xml:space="preserve">content </w:t>
      </w:r>
      <w:r w:rsidR="000E715C">
        <w:rPr>
          <w:rFonts w:ascii="Trebuchet MS" w:eastAsia="Times New Roman" w:hAnsi="Trebuchet MS" w:cs="Arial"/>
          <w:color w:val="444444"/>
        </w:rPr>
        <w:t xml:space="preserve">or </w:t>
      </w:r>
      <w:r w:rsidR="00EA4624">
        <w:rPr>
          <w:rFonts w:ascii="Trebuchet MS" w:eastAsia="Times New Roman" w:hAnsi="Trebuchet MS" w:cs="Arial"/>
          <w:color w:val="444444"/>
        </w:rPr>
        <w:t xml:space="preserve">challenges with submitting your </w:t>
      </w:r>
      <w:r w:rsidR="00B36406">
        <w:rPr>
          <w:rFonts w:ascii="Trebuchet MS" w:eastAsia="Times New Roman" w:hAnsi="Trebuchet MS" w:cs="Arial"/>
          <w:color w:val="444444"/>
        </w:rPr>
        <w:t>proposal,</w:t>
      </w:r>
      <w:r w:rsidR="00EA4624">
        <w:rPr>
          <w:rFonts w:ascii="Trebuchet MS" w:eastAsia="Times New Roman" w:hAnsi="Trebuchet MS" w:cs="Arial"/>
          <w:color w:val="444444"/>
        </w:rPr>
        <w:t xml:space="preserve"> </w:t>
      </w:r>
      <w:r>
        <w:rPr>
          <w:rFonts w:ascii="Trebuchet MS" w:eastAsia="Times New Roman" w:hAnsi="Trebuchet MS" w:cs="Arial"/>
          <w:color w:val="444444"/>
        </w:rPr>
        <w:t xml:space="preserve">please contact Kerry Mauger at </w:t>
      </w:r>
      <w:hyperlink r:id="rId7" w:history="1">
        <w:r w:rsidRPr="00AD1E93">
          <w:rPr>
            <w:rStyle w:val="Hyperlink"/>
            <w:rFonts w:ascii="Trebuchet MS" w:eastAsia="Times New Roman" w:hAnsi="Trebuchet MS" w:cs="Arial"/>
          </w:rPr>
          <w:t>Mauger@thearc.org</w:t>
        </w:r>
      </w:hyperlink>
      <w:r w:rsidR="00D52F82">
        <w:rPr>
          <w:rFonts w:ascii="Trebuchet MS" w:eastAsia="Times New Roman" w:hAnsi="Trebuchet MS" w:cs="Arial"/>
          <w:color w:val="444444"/>
        </w:rPr>
        <w:t>.</w:t>
      </w:r>
      <w:r>
        <w:rPr>
          <w:rFonts w:ascii="Trebuchet MS" w:eastAsia="Times New Roman" w:hAnsi="Trebuchet MS" w:cs="Arial"/>
          <w:color w:val="444444"/>
        </w:rPr>
        <w:t xml:space="preserve"> </w:t>
      </w:r>
      <w:bookmarkStart w:id="0" w:name="_GoBack"/>
      <w:bookmarkEnd w:id="0"/>
    </w:p>
    <w:sectPr w:rsidR="000E7B54" w:rsidRPr="00CF27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7F86" w14:textId="77777777" w:rsidR="001D6BC9" w:rsidRDefault="001D6BC9" w:rsidP="00066B9A">
      <w:pPr>
        <w:spacing w:after="0" w:line="240" w:lineRule="auto"/>
      </w:pPr>
      <w:r>
        <w:separator/>
      </w:r>
    </w:p>
  </w:endnote>
  <w:endnote w:type="continuationSeparator" w:id="0">
    <w:p w14:paraId="0F845388" w14:textId="77777777" w:rsidR="001D6BC9" w:rsidRDefault="001D6BC9" w:rsidP="0006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C50B" w14:textId="77777777" w:rsidR="001D6BC9" w:rsidRDefault="001D6BC9" w:rsidP="00066B9A">
      <w:pPr>
        <w:spacing w:after="0" w:line="240" w:lineRule="auto"/>
      </w:pPr>
      <w:r>
        <w:separator/>
      </w:r>
    </w:p>
  </w:footnote>
  <w:footnote w:type="continuationSeparator" w:id="0">
    <w:p w14:paraId="4511B36A" w14:textId="77777777" w:rsidR="001D6BC9" w:rsidRDefault="001D6BC9" w:rsidP="0006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C084" w14:textId="7E0B2656" w:rsidR="00066B9A" w:rsidRDefault="00066B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CA9C78" wp14:editId="343D25A2">
          <wp:simplePos x="0" y="0"/>
          <wp:positionH relativeFrom="margin">
            <wp:posOffset>-113665</wp:posOffset>
          </wp:positionH>
          <wp:positionV relativeFrom="paragraph">
            <wp:posOffset>-219075</wp:posOffset>
          </wp:positionV>
          <wp:extent cx="1345565" cy="790575"/>
          <wp:effectExtent l="0" t="0" r="6985" b="9525"/>
          <wp:wrapTight wrapText="bothSides">
            <wp:wrapPolygon edited="0">
              <wp:start x="0" y="0"/>
              <wp:lineTo x="0" y="21340"/>
              <wp:lineTo x="21406" y="21340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6DD"/>
    <w:multiLevelType w:val="hybridMultilevel"/>
    <w:tmpl w:val="6DD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4EF7"/>
    <w:multiLevelType w:val="hybridMultilevel"/>
    <w:tmpl w:val="1B6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5915"/>
    <w:multiLevelType w:val="multilevel"/>
    <w:tmpl w:val="A7C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E53A8"/>
    <w:multiLevelType w:val="hybridMultilevel"/>
    <w:tmpl w:val="A47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E9A9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54"/>
    <w:rsid w:val="00001958"/>
    <w:rsid w:val="00066B9A"/>
    <w:rsid w:val="00072399"/>
    <w:rsid w:val="000D2DE1"/>
    <w:rsid w:val="000E715C"/>
    <w:rsid w:val="000E7B54"/>
    <w:rsid w:val="001547D6"/>
    <w:rsid w:val="00190DFF"/>
    <w:rsid w:val="001C2468"/>
    <w:rsid w:val="001D6BC9"/>
    <w:rsid w:val="002D25CD"/>
    <w:rsid w:val="002D3F36"/>
    <w:rsid w:val="00370770"/>
    <w:rsid w:val="003718F0"/>
    <w:rsid w:val="00374F47"/>
    <w:rsid w:val="003A28E0"/>
    <w:rsid w:val="00450FF6"/>
    <w:rsid w:val="004C511B"/>
    <w:rsid w:val="005A05B9"/>
    <w:rsid w:val="005B106F"/>
    <w:rsid w:val="005C2370"/>
    <w:rsid w:val="00681FA0"/>
    <w:rsid w:val="006C1852"/>
    <w:rsid w:val="00700F06"/>
    <w:rsid w:val="0072745F"/>
    <w:rsid w:val="007558B2"/>
    <w:rsid w:val="007921A8"/>
    <w:rsid w:val="007D2061"/>
    <w:rsid w:val="007D5B54"/>
    <w:rsid w:val="008626C1"/>
    <w:rsid w:val="008F60C4"/>
    <w:rsid w:val="00907840"/>
    <w:rsid w:val="00A273E4"/>
    <w:rsid w:val="00A77FE2"/>
    <w:rsid w:val="00AB4288"/>
    <w:rsid w:val="00B36406"/>
    <w:rsid w:val="00BD1B27"/>
    <w:rsid w:val="00C56FEE"/>
    <w:rsid w:val="00C740F5"/>
    <w:rsid w:val="00CF09B8"/>
    <w:rsid w:val="00CF27E6"/>
    <w:rsid w:val="00D159F5"/>
    <w:rsid w:val="00D52F82"/>
    <w:rsid w:val="00DA474B"/>
    <w:rsid w:val="00DA701D"/>
    <w:rsid w:val="00DB3838"/>
    <w:rsid w:val="00DC0EFD"/>
    <w:rsid w:val="00E152A2"/>
    <w:rsid w:val="00E951FC"/>
    <w:rsid w:val="00EA4624"/>
    <w:rsid w:val="00F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15D56"/>
  <w15:chartTrackingRefBased/>
  <w15:docId w15:val="{203CAA5C-9C8C-4D88-BE59-D2BB098A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B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F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9A"/>
  </w:style>
  <w:style w:type="paragraph" w:styleId="Footer">
    <w:name w:val="footer"/>
    <w:basedOn w:val="Normal"/>
    <w:link w:val="FooterChar"/>
    <w:uiPriority w:val="99"/>
    <w:unhideWhenUsed/>
    <w:rsid w:val="0006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9A"/>
  </w:style>
  <w:style w:type="character" w:styleId="UnresolvedMention">
    <w:name w:val="Unresolved Mention"/>
    <w:basedOn w:val="DefaultParagraphFont"/>
    <w:uiPriority w:val="99"/>
    <w:semiHidden/>
    <w:unhideWhenUsed/>
    <w:rsid w:val="00F83D5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C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8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ger@thea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Mauger</dc:creator>
  <cp:keywords/>
  <dc:description/>
  <cp:lastModifiedBy>Kerry Mauger</cp:lastModifiedBy>
  <cp:revision>2</cp:revision>
  <dcterms:created xsi:type="dcterms:W3CDTF">2019-02-25T17:46:00Z</dcterms:created>
  <dcterms:modified xsi:type="dcterms:W3CDTF">2019-02-25T17:46:00Z</dcterms:modified>
</cp:coreProperties>
</file>